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F107" w14:textId="77777777" w:rsidR="00935D26" w:rsidRDefault="00935D26" w:rsidP="009F2B3B">
      <w:p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</w:p>
    <w:p w14:paraId="454ED5D7" w14:textId="7C6E744A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Sotsiaalministeerium</w:t>
      </w:r>
    </w:p>
    <w:p w14:paraId="50EAE8EA" w14:textId="49C82989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Terviseala asekantsler Anniki Lai</w:t>
      </w:r>
    </w:p>
    <w:p w14:paraId="35C723F7" w14:textId="52098408" w:rsidR="00935D26" w:rsidRDefault="009F2B3B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hyperlink r:id="rId7" w:history="1">
        <w:r w:rsidR="00935D26" w:rsidRPr="003177EA">
          <w:rPr>
            <w:rStyle w:val="Hyperlink"/>
            <w:rFonts w:ascii="Arial" w:eastAsia="Times New Roman" w:hAnsi="Arial" w:cs="Arial"/>
            <w:kern w:val="0"/>
            <w:lang w:val="et-EE"/>
            <w14:ligatures w14:val="none"/>
          </w:rPr>
          <w:t>Anniki.Lai@sm.ee</w:t>
        </w:r>
      </w:hyperlink>
    </w:p>
    <w:p w14:paraId="4519A41C" w14:textId="77777777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Suur-Ameerika 1,</w:t>
      </w:r>
    </w:p>
    <w:p w14:paraId="38B954A0" w14:textId="785A8E7F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10122 Tallinn</w:t>
      </w:r>
    </w:p>
    <w:p w14:paraId="7EF4DD51" w14:textId="79648556" w:rsidR="00935D26" w:rsidRDefault="00935D26" w:rsidP="009F2B3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31.01.2024</w:t>
      </w:r>
    </w:p>
    <w:p w14:paraId="48D68375" w14:textId="77777777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</w:p>
    <w:p w14:paraId="08B734CF" w14:textId="77777777" w:rsidR="00935D26" w:rsidRDefault="00935D26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</w:pPr>
    </w:p>
    <w:p w14:paraId="5B32DA6D" w14:textId="4F97C21E" w:rsidR="00935D26" w:rsidRPr="00890957" w:rsidRDefault="00935D26" w:rsidP="009F2B3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t-EE"/>
          <w14:ligatures w14:val="none"/>
        </w:rPr>
      </w:pPr>
      <w:r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Eesti Lümfiteraapia Liidu a</w:t>
      </w:r>
      <w:r w:rsidR="00AD1E8E"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rvamus</w:t>
      </w:r>
      <w:r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 xml:space="preserve"> ja ettepanekud</w:t>
      </w:r>
      <w:r w:rsidR="00AD1E8E"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 xml:space="preserve"> tervishoiuteenuste korraldamise seaduse muutmise eelnõu väljatöötamis</w:t>
      </w:r>
      <w:r w:rsidR="00BD41F8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 xml:space="preserve">e </w:t>
      </w:r>
      <w:r w:rsidR="00AD1E8E"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kavatsusele</w:t>
      </w:r>
    </w:p>
    <w:p w14:paraId="16BBC9EA" w14:textId="494C3551" w:rsidR="00935D26" w:rsidRPr="00890957" w:rsidRDefault="00AD1E8E" w:rsidP="009F2B3B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Esitame teile Eesti Lümfiteraapia Liidu arvamuse ja ettepanekud </w:t>
      </w:r>
      <w:r w:rsidRPr="00935D26">
        <w:rPr>
          <w:rFonts w:ascii="Arial" w:eastAsia="Times New Roman" w:hAnsi="Arial" w:cs="Arial"/>
          <w:color w:val="000000"/>
          <w:kern w:val="0"/>
          <w:shd w:val="clear" w:color="auto" w:fill="FFFFFF"/>
          <w:lang w:val="et-EE"/>
          <w14:ligatures w14:val="none"/>
        </w:rPr>
        <w:t>tervishoiuteenuste korraldamise seaduse muutmise eelnõu väljatöötamis</w:t>
      </w:r>
      <w:r w:rsidR="00BD41F8">
        <w:rPr>
          <w:rFonts w:ascii="Arial" w:eastAsia="Times New Roman" w:hAnsi="Arial" w:cs="Arial"/>
          <w:color w:val="000000"/>
          <w:kern w:val="0"/>
          <w:shd w:val="clear" w:color="auto" w:fill="FFFFFF"/>
          <w:lang w:val="et-EE"/>
          <w14:ligatures w14:val="none"/>
        </w:rPr>
        <w:t xml:space="preserve">e </w:t>
      </w:r>
      <w:r w:rsidRPr="00935D26">
        <w:rPr>
          <w:rFonts w:ascii="Arial" w:eastAsia="Times New Roman" w:hAnsi="Arial" w:cs="Arial"/>
          <w:color w:val="000000"/>
          <w:kern w:val="0"/>
          <w:shd w:val="clear" w:color="auto" w:fill="FFFFFF"/>
          <w:lang w:val="et-EE"/>
          <w14:ligatures w14:val="none"/>
        </w:rPr>
        <w:t>kavatsusele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.</w:t>
      </w:r>
    </w:p>
    <w:p w14:paraId="40CD5870" w14:textId="77777777" w:rsidR="00890957" w:rsidRDefault="00890957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</w:pPr>
    </w:p>
    <w:p w14:paraId="2A50800E" w14:textId="55372D2F" w:rsidR="00AD1E8E" w:rsidRPr="00935D26" w:rsidRDefault="007D5C15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 xml:space="preserve">Hetkeseis: </w:t>
      </w:r>
    </w:p>
    <w:p w14:paraId="387134C9" w14:textId="68652F55" w:rsidR="00935D26" w:rsidRDefault="00AD1E8E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Eesti Lümfiteraapia Liit toetab muudatuste tegemist tervishoiu valdkonnas</w:t>
      </w:r>
      <w:r w:rsidR="00BD41F8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,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sh seadusandluses</w:t>
      </w:r>
      <w:r w:rsidR="00BD41F8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.</w:t>
      </w:r>
      <w:r w:rsidR="00BD41F8">
        <w:rPr>
          <w:rFonts w:ascii="Arial" w:eastAsia="Times New Roman" w:hAnsi="Arial" w:cs="Arial"/>
          <w:color w:val="000000"/>
          <w:kern w:val="0"/>
          <w:shd w:val="clear" w:color="auto" w:fill="FFFFFF"/>
          <w:lang w:val="et-EE"/>
          <w14:ligatures w14:val="none"/>
        </w:rPr>
        <w:t xml:space="preserve"> </w:t>
      </w:r>
    </w:p>
    <w:p w14:paraId="63F335E1" w14:textId="646D2220" w:rsidR="004E6961" w:rsidRPr="00935D26" w:rsidRDefault="00AD1E8E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Lümfiteraapia teenus (7058) kuulub 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ervisekassa poolt rahastatavate teenuste loetellu alates 2016.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aastast. Samas teenuse osutaja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– 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lümfiterapeut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–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ei ole hetkel kehtiva seaduse kohaselt tervishoiutöötaja/tervishoiuspetsialist, vaid tervishoiuteenuse osutamisel osalev isik (TTKS tabel). </w:t>
      </w:r>
    </w:p>
    <w:p w14:paraId="0ABFFBAE" w14:textId="39493884" w:rsidR="00AD1E8E" w:rsidRPr="00935D26" w:rsidRDefault="00F75082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Lümfiteraapia teenus on küll 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tervishoiuteenuse osutajate (</w:t>
      </w:r>
      <w:r w:rsidR="00BD41F8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edaspidi 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TTO)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poolt osutatav, kuid</w:t>
      </w:r>
      <w:r w:rsidR="00AD1E8E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teenuse kättesaadavust piiravad pikad ravijärjekorrad, töötajate vähesus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TTO-des, </w:t>
      </w:r>
      <w:r w:rsidR="00AD1E8E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teadlikkuse vähesus teenuse ol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ema</w:t>
      </w:r>
      <w:r w:rsidR="00AD1E8E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solust ja näidustustest.</w:t>
      </w:r>
    </w:p>
    <w:p w14:paraId="6E62A7AC" w14:textId="727D8A7F" w:rsidR="007D5C15" w:rsidRPr="00935D26" w:rsidRDefault="00AD1E8E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Lümfiterapeudid töötavad täna ka erasektoris, kus pakuvad teenust, mis ei kuulu tervishoiuteenuste loetellu. Teenuse kvaliteet võib olla kõikuv sõltuvalt </w:t>
      </w:r>
      <w:r w:rsidR="00EE3FB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terapeudi oskustest ja teadmistest. 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Teenuse kvaliteet võib olla kõikuv,</w:t>
      </w:r>
      <w:r w:rsidR="00EE3FB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kuna ei toimu järel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</w:t>
      </w:r>
      <w:r w:rsidR="00EE3FB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valvet ja puudub seaduslik kokkulepe teenuse standardite osas.</w:t>
      </w:r>
      <w:r w:rsidR="007D5C15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</w:t>
      </w:r>
    </w:p>
    <w:p w14:paraId="2964ACDD" w14:textId="0E3D480F" w:rsidR="00AD1E8E" w:rsidRPr="00935D26" w:rsidRDefault="007D5C15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Eestis puudub hetkel riiklik õppekava lümfiterapeudi erialal, lümfiterapeudiks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saab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õppida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Eestis või välisriigis toimuvatel täiendkoolitustel. Koolituste kvaliteet võib olla samuti kõikuv.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Et tagada kvaliteetsema teenuse osutamist, väljastab Eesti Lümfiteraapia Liit alates 2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0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15.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aastast Kutsekoja poolt heaks kiidetud kutsestandardi alusel lümfiterapeudi kutse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tunnistust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. Täna on </w:t>
      </w:r>
      <w:r w:rsidR="004E6961" w:rsidRPr="009F2B3B">
        <w:rPr>
          <w:rFonts w:ascii="Arial" w:eastAsia="Times New Roman" w:hAnsi="Arial" w:cs="Arial"/>
          <w:kern w:val="0"/>
          <w:lang w:val="et-EE"/>
          <w14:ligatures w14:val="none"/>
        </w:rPr>
        <w:t>Eestis</w:t>
      </w:r>
      <w:r w:rsidR="00F75082" w:rsidRPr="009F2B3B">
        <w:rPr>
          <w:rFonts w:ascii="Arial" w:eastAsia="Times New Roman" w:hAnsi="Arial" w:cs="Arial"/>
          <w:kern w:val="0"/>
          <w:lang w:val="et-EE"/>
          <w14:ligatures w14:val="none"/>
        </w:rPr>
        <w:t xml:space="preserve"> </w:t>
      </w:r>
      <w:r w:rsidR="009F2B3B">
        <w:rPr>
          <w:rFonts w:ascii="Arial" w:eastAsia="Times New Roman" w:hAnsi="Arial" w:cs="Arial"/>
          <w:kern w:val="0"/>
          <w:lang w:val="et-EE"/>
          <w14:ligatures w14:val="none"/>
        </w:rPr>
        <w:t xml:space="preserve">Jaanuar 2024 seisuga </w:t>
      </w:r>
      <w:r w:rsidR="009F2B3B" w:rsidRPr="009F2B3B">
        <w:rPr>
          <w:rFonts w:ascii="Arial" w:eastAsia="Times New Roman" w:hAnsi="Arial" w:cs="Arial"/>
          <w:kern w:val="0"/>
          <w:lang w:val="et-EE"/>
          <w14:ligatures w14:val="none"/>
        </w:rPr>
        <w:t>20</w:t>
      </w:r>
      <w:r w:rsidR="009F2B3B">
        <w:rPr>
          <w:rFonts w:ascii="Arial" w:eastAsia="Times New Roman" w:hAnsi="Arial" w:cs="Arial"/>
          <w:kern w:val="0"/>
          <w:lang w:val="et-EE"/>
          <w14:ligatures w14:val="none"/>
        </w:rPr>
        <w:t xml:space="preserve"> </w:t>
      </w:r>
      <w:r w:rsidR="00F75082" w:rsidRPr="009F2B3B">
        <w:rPr>
          <w:rFonts w:ascii="Arial" w:eastAsia="Times New Roman" w:hAnsi="Arial" w:cs="Arial"/>
          <w:kern w:val="0"/>
          <w:lang w:val="et-EE"/>
          <w14:ligatures w14:val="none"/>
        </w:rPr>
        <w:t>kutsetunnistusega lümfiterapeuti</w:t>
      </w:r>
      <w:r w:rsidR="009F2B3B" w:rsidRPr="009F2B3B">
        <w:rPr>
          <w:rFonts w:ascii="Arial" w:eastAsia="Times New Roman" w:hAnsi="Arial" w:cs="Arial"/>
          <w:kern w:val="0"/>
          <w:lang w:val="et-EE"/>
          <w14:ligatures w14:val="none"/>
        </w:rPr>
        <w:t xml:space="preserve">, </w:t>
      </w:r>
      <w:r w:rsidR="009F2B3B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kellest haiglasüsteemis töötab vaid 5 ja ülejäänud on tegevad erasektoeris.</w:t>
      </w:r>
    </w:p>
    <w:p w14:paraId="76D38569" w14:textId="77777777" w:rsidR="00AD1E8E" w:rsidRPr="00935D26" w:rsidRDefault="00AD1E8E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</w:p>
    <w:p w14:paraId="697F1E6B" w14:textId="20C69DE7" w:rsidR="00EE3FB2" w:rsidRPr="00935D26" w:rsidRDefault="00AD1E8E" w:rsidP="009F2B3B">
      <w:p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000000"/>
          <w:kern w:val="0"/>
          <w:lang w:val="et-EE"/>
          <w14:ligatures w14:val="none"/>
        </w:rPr>
      </w:pPr>
      <w:r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Eesti Lümfitera</w:t>
      </w:r>
      <w:r w:rsidR="00EE3FB2"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apia Liidu ettepanekud</w:t>
      </w:r>
      <w:r w:rsidR="007D5C15" w:rsidRPr="00935D26">
        <w:rPr>
          <w:rFonts w:ascii="Arial" w:eastAsia="Times New Roman" w:hAnsi="Arial" w:cs="Arial"/>
          <w:b/>
          <w:bCs/>
          <w:color w:val="000000"/>
          <w:kern w:val="0"/>
          <w:lang w:val="et-EE"/>
          <w14:ligatures w14:val="none"/>
        </w:rPr>
        <w:t>, et parandada lümfiteraapia teenuse kättesaadavust ja kvaliteeti tervishoius</w:t>
      </w:r>
      <w:r w:rsidR="007D5C15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:</w:t>
      </w:r>
    </w:p>
    <w:p w14:paraId="7C5BAADC" w14:textId="5B85A53A" w:rsidR="00AD1E8E" w:rsidRPr="00890957" w:rsidRDefault="00EE3FB2" w:rsidP="009F2B3B">
      <w:pPr>
        <w:pStyle w:val="ListParagraph"/>
        <w:numPr>
          <w:ilvl w:val="0"/>
          <w:numId w:val="1"/>
        </w:numPr>
        <w:shd w:val="clear" w:color="auto" w:fill="FFFFFF"/>
        <w:spacing w:after="8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t-EE"/>
          <w14:ligatures w14:val="none"/>
        </w:rPr>
      </w:pP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lastRenderedPageBreak/>
        <w:t xml:space="preserve">Lümfiterapeut 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on</w:t>
      </w:r>
      <w:r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</w:t>
      </w:r>
      <w:r w:rsidR="007D5C15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tulevikus </w:t>
      </w:r>
      <w:r w:rsidR="004E6961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iseseisev tervishoiuspetsialist (sarnaselt füsioterapeudi, logopeedi, kliinilise psühholoogiga), kelle kvalifikatsiooni tõendab lümfiterapeudi kutse</w:t>
      </w:r>
      <w:r w:rsidR="007D5C15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tunnistus</w:t>
      </w:r>
      <w:r w:rsidR="00890957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;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</w:t>
      </w:r>
    </w:p>
    <w:p w14:paraId="02B4DD05" w14:textId="4F6BD01B" w:rsidR="00AD1E8E" w:rsidRPr="00890957" w:rsidRDefault="00890957" w:rsidP="009F2B3B">
      <w:pPr>
        <w:pStyle w:val="ListParagraph"/>
        <w:numPr>
          <w:ilvl w:val="0"/>
          <w:numId w:val="1"/>
        </w:numPr>
        <w:shd w:val="clear" w:color="auto" w:fill="FFFFFF"/>
        <w:spacing w:after="80" w:line="276" w:lineRule="auto"/>
        <w:jc w:val="both"/>
        <w:rPr>
          <w:lang w:val="et-EE"/>
        </w:rPr>
      </w:pP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l</w:t>
      </w:r>
      <w:r w:rsidR="00AD1E8E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ümfiteraapia peab olema tervishoiuga seotud tegevus/teenus (ka erasektoris) ja seda peab osutama kindlatele nõuetele vastav spetsialist</w:t>
      </w:r>
      <w:r w:rsidR="00F75082" w:rsidRPr="00935D26"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 xml:space="preserve"> (kutsetunnistusega lümfiterapeut)</w:t>
      </w:r>
      <w:r>
        <w:rPr>
          <w:rFonts w:ascii="Arial" w:eastAsia="Times New Roman" w:hAnsi="Arial" w:cs="Arial"/>
          <w:color w:val="000000"/>
          <w:kern w:val="0"/>
          <w:lang w:val="et-EE"/>
          <w14:ligatures w14:val="none"/>
        </w:rPr>
        <w:t>.</w:t>
      </w:r>
    </w:p>
    <w:p w14:paraId="19882FEF" w14:textId="77777777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</w:p>
    <w:p w14:paraId="68828354" w14:textId="77777777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</w:p>
    <w:p w14:paraId="63B09CBE" w14:textId="2CB9A1D7" w:rsidR="00890957" w:rsidRP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  <w:r w:rsidRPr="00890957">
        <w:rPr>
          <w:lang w:val="et-EE"/>
        </w:rPr>
        <w:t>Lugupidamisega</w:t>
      </w:r>
    </w:p>
    <w:p w14:paraId="6640EC93" w14:textId="097A1D10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  <w:r w:rsidRPr="00890957">
        <w:rPr>
          <w:lang w:val="et-EE"/>
        </w:rPr>
        <w:t>/allkirjastatud digitaalselt/</w:t>
      </w:r>
    </w:p>
    <w:p w14:paraId="63CB55D4" w14:textId="77777777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</w:p>
    <w:p w14:paraId="7E4BFA12" w14:textId="045D8413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  <w:r>
        <w:rPr>
          <w:lang w:val="et-EE"/>
        </w:rPr>
        <w:t>Kadri Allikmäe</w:t>
      </w:r>
    </w:p>
    <w:p w14:paraId="30E8AC3E" w14:textId="6D55935F" w:rsid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  <w:r>
        <w:rPr>
          <w:lang w:val="et-EE"/>
        </w:rPr>
        <w:t>Juhatuse esimees</w:t>
      </w:r>
    </w:p>
    <w:p w14:paraId="2E765A37" w14:textId="631DF220" w:rsidR="00890957" w:rsidRPr="00890957" w:rsidRDefault="00890957" w:rsidP="009F2B3B">
      <w:pPr>
        <w:shd w:val="clear" w:color="auto" w:fill="FFFFFF"/>
        <w:spacing w:after="80" w:line="276" w:lineRule="auto"/>
        <w:jc w:val="both"/>
        <w:rPr>
          <w:lang w:val="et-EE"/>
        </w:rPr>
      </w:pPr>
      <w:r>
        <w:rPr>
          <w:lang w:val="et-EE"/>
        </w:rPr>
        <w:t>Eesti Lümfiteraapia Liit</w:t>
      </w:r>
    </w:p>
    <w:sectPr w:rsidR="00890957" w:rsidRPr="0089095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446E" w14:textId="77777777" w:rsidR="0040796C" w:rsidRDefault="0040796C" w:rsidP="00935D26">
      <w:pPr>
        <w:spacing w:after="0" w:line="240" w:lineRule="auto"/>
      </w:pPr>
      <w:r>
        <w:separator/>
      </w:r>
    </w:p>
  </w:endnote>
  <w:endnote w:type="continuationSeparator" w:id="0">
    <w:p w14:paraId="7AB9ADDD" w14:textId="77777777" w:rsidR="0040796C" w:rsidRDefault="0040796C" w:rsidP="0093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5148" w14:textId="77777777" w:rsidR="0040796C" w:rsidRDefault="0040796C" w:rsidP="00935D26">
      <w:pPr>
        <w:spacing w:after="0" w:line="240" w:lineRule="auto"/>
      </w:pPr>
      <w:r>
        <w:separator/>
      </w:r>
    </w:p>
  </w:footnote>
  <w:footnote w:type="continuationSeparator" w:id="0">
    <w:p w14:paraId="24794FB4" w14:textId="77777777" w:rsidR="0040796C" w:rsidRDefault="0040796C" w:rsidP="0093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FA72" w14:textId="38C2AA31" w:rsidR="00935D26" w:rsidRDefault="00935D26">
    <w:pPr>
      <w:pStyle w:val="Header"/>
    </w:pPr>
    <w:r>
      <w:t> </w:t>
    </w:r>
    <w:r>
      <w:rPr>
        <w:noProof/>
      </w:rPr>
      <w:drawing>
        <wp:inline distT="0" distB="0" distL="0" distR="0" wp14:anchorId="7457C078" wp14:editId="0F13B89A">
          <wp:extent cx="1261713" cy="520996"/>
          <wp:effectExtent l="0" t="0" r="0" b="0"/>
          <wp:docPr id="38628869" name="Picture 1" descr="A person with a green circl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erson with a green circle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169" cy="54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6CB5"/>
    <w:multiLevelType w:val="hybridMultilevel"/>
    <w:tmpl w:val="9C34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8E"/>
    <w:rsid w:val="0040796C"/>
    <w:rsid w:val="004E6961"/>
    <w:rsid w:val="00780CA9"/>
    <w:rsid w:val="007D5C15"/>
    <w:rsid w:val="00890957"/>
    <w:rsid w:val="00935D26"/>
    <w:rsid w:val="009F2B3B"/>
    <w:rsid w:val="00AD1E8E"/>
    <w:rsid w:val="00BD41F8"/>
    <w:rsid w:val="00EE3FB2"/>
    <w:rsid w:val="00F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7A61"/>
  <w15:chartTrackingRefBased/>
  <w15:docId w15:val="{DE1DB499-A9F7-4D7A-B72C-6902B82C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26"/>
  </w:style>
  <w:style w:type="paragraph" w:styleId="Footer">
    <w:name w:val="footer"/>
    <w:basedOn w:val="Normal"/>
    <w:link w:val="FooterChar"/>
    <w:uiPriority w:val="99"/>
    <w:unhideWhenUsed/>
    <w:rsid w:val="00935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26"/>
  </w:style>
  <w:style w:type="character" w:styleId="Hyperlink">
    <w:name w:val="Hyperlink"/>
    <w:basedOn w:val="DefaultParagraphFont"/>
    <w:uiPriority w:val="99"/>
    <w:unhideWhenUsed/>
    <w:rsid w:val="00935D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iki.Lai@sm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Aksjonov</dc:creator>
  <cp:keywords/>
  <dc:description/>
  <cp:lastModifiedBy>Kadri Allikmäe</cp:lastModifiedBy>
  <cp:revision>2</cp:revision>
  <dcterms:created xsi:type="dcterms:W3CDTF">2024-01-31T18:33:00Z</dcterms:created>
  <dcterms:modified xsi:type="dcterms:W3CDTF">2024-01-31T18:33:00Z</dcterms:modified>
</cp:coreProperties>
</file>